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34F" w:rsidRPr="00CA45A8" w:rsidRDefault="00A8134F" w:rsidP="00A8134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A8134F" w:rsidRPr="00CA45A8" w:rsidRDefault="00A8134F" w:rsidP="00A8134F">
      <w:pPr>
        <w:spacing w:before="120" w:line="288" w:lineRule="auto"/>
        <w:jc w:val="center"/>
        <w:outlineLvl w:val="0"/>
        <w:rPr>
          <w:b/>
          <w:bCs/>
          <w:szCs w:val="28"/>
          <w:lang w:val="pt-BR"/>
        </w:rPr>
      </w:pPr>
    </w:p>
    <w:p w:rsidR="00A8134F" w:rsidRPr="00CA45A8" w:rsidRDefault="00A8134F" w:rsidP="00A8134F">
      <w:pPr>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KỸ THUẬT THỦY LỰC</w:t>
      </w:r>
      <w:r>
        <w:rPr>
          <w:b/>
          <w:szCs w:val="28"/>
          <w:lang w:val="pt-BR"/>
        </w:rPr>
        <w:t xml:space="preserve"> -</w:t>
      </w:r>
      <w:r w:rsidRPr="00CA45A8">
        <w:rPr>
          <w:b/>
          <w:szCs w:val="28"/>
          <w:lang w:val="pt-BR"/>
        </w:rPr>
        <w:t xml:space="preserve"> KHÍ NÉN</w:t>
      </w:r>
    </w:p>
    <w:p w:rsidR="00A8134F" w:rsidRPr="009B4CEE" w:rsidRDefault="00A8134F" w:rsidP="00A8134F">
      <w:pPr>
        <w:jc w:val="both"/>
        <w:outlineLvl w:val="0"/>
        <w:rPr>
          <w:b/>
          <w:szCs w:val="28"/>
          <w:lang w:val="pt-BR"/>
        </w:rPr>
      </w:pPr>
      <w:r w:rsidRPr="009B4CEE">
        <w:rPr>
          <w:b/>
          <w:bCs/>
          <w:szCs w:val="28"/>
          <w:lang w:val="pt-BR"/>
        </w:rPr>
        <w:t>Mã môn học</w:t>
      </w:r>
      <w:r w:rsidRPr="009B4CEE">
        <w:rPr>
          <w:b/>
          <w:szCs w:val="28"/>
          <w:lang w:val="pt-BR"/>
        </w:rPr>
        <w:t>: CK</w:t>
      </w:r>
      <w:r w:rsidR="00EC3754">
        <w:rPr>
          <w:b/>
          <w:szCs w:val="28"/>
          <w:lang w:val="pt-BR"/>
        </w:rPr>
        <w:t>C2</w:t>
      </w:r>
      <w:r w:rsidR="00254B9B">
        <w:rPr>
          <w:b/>
          <w:szCs w:val="28"/>
          <w:lang w:val="pt-BR"/>
        </w:rPr>
        <w:t>09</w:t>
      </w:r>
    </w:p>
    <w:p w:rsidR="00A8134F" w:rsidRPr="00CA45A8" w:rsidRDefault="00A8134F" w:rsidP="00A8134F">
      <w:pPr>
        <w:spacing w:before="120" w:after="0" w:line="240" w:lineRule="auto"/>
        <w:jc w:val="both"/>
        <w:rPr>
          <w:i/>
          <w:szCs w:val="28"/>
          <w:lang w:val="pt-BR"/>
        </w:rPr>
      </w:pPr>
      <w:r w:rsidRPr="009B4CEE">
        <w:rPr>
          <w:b/>
          <w:bCs/>
          <w:szCs w:val="28"/>
          <w:lang w:val="pt-BR"/>
        </w:rPr>
        <w:t>Thời gian th</w:t>
      </w:r>
      <w:bookmarkStart w:id="0" w:name="_GoBack"/>
      <w:bookmarkEnd w:id="0"/>
      <w:r w:rsidRPr="009B4CEE">
        <w:rPr>
          <w:b/>
          <w:bCs/>
          <w:szCs w:val="28"/>
          <w:lang w:val="pt-BR"/>
        </w:rPr>
        <w:t>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A8134F" w:rsidRPr="00CA45A8" w:rsidRDefault="00A8134F" w:rsidP="00A8134F">
      <w:pPr>
        <w:tabs>
          <w:tab w:val="left" w:pos="397"/>
        </w:tabs>
        <w:spacing w:before="120"/>
        <w:jc w:val="both"/>
        <w:rPr>
          <w:b/>
          <w:bCs/>
          <w:szCs w:val="28"/>
          <w:lang w:val="pt-BR"/>
        </w:rPr>
      </w:pPr>
      <w:r w:rsidRPr="00CA45A8">
        <w:rPr>
          <w:b/>
          <w:bCs/>
          <w:szCs w:val="28"/>
          <w:lang w:val="pt-BR"/>
        </w:rPr>
        <w:t xml:space="preserve">I. Vị trí, tính chất của </w:t>
      </w:r>
      <w:r>
        <w:rPr>
          <w:b/>
          <w:bCs/>
          <w:szCs w:val="28"/>
          <w:lang w:val="pt-BR"/>
        </w:rPr>
        <w:t>môn học</w:t>
      </w:r>
      <w:r w:rsidRPr="00CA45A8">
        <w:rPr>
          <w:b/>
          <w:bCs/>
          <w:szCs w:val="28"/>
          <w:lang w:val="pt-BR"/>
        </w:rPr>
        <w:t>:</w:t>
      </w:r>
    </w:p>
    <w:p w:rsidR="00A8134F" w:rsidRPr="00CA45A8" w:rsidRDefault="00A8134F" w:rsidP="00A8134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1 của ngành.</w:t>
      </w:r>
    </w:p>
    <w:p w:rsidR="00A8134F" w:rsidRPr="00CA45A8" w:rsidRDefault="00A8134F" w:rsidP="00A8134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Tính chất: Là môn học hỗ trợ trong chương trình học ngành cơ khí. </w:t>
      </w:r>
    </w:p>
    <w:p w:rsidR="00A8134F" w:rsidRPr="00CA45A8" w:rsidRDefault="00A8134F" w:rsidP="00A8134F">
      <w:pPr>
        <w:tabs>
          <w:tab w:val="left" w:pos="397"/>
        </w:tabs>
        <w:spacing w:before="120"/>
        <w:jc w:val="both"/>
        <w:rPr>
          <w:b/>
          <w:bCs/>
          <w:szCs w:val="28"/>
          <w:lang w:val="pt-BR"/>
        </w:rPr>
      </w:pPr>
      <w:r w:rsidRPr="00CA45A8">
        <w:rPr>
          <w:b/>
          <w:bCs/>
          <w:szCs w:val="28"/>
          <w:lang w:val="pt-BR"/>
        </w:rPr>
        <w:t xml:space="preserve">II. Mục tiêu </w:t>
      </w:r>
      <w:r>
        <w:rPr>
          <w:b/>
          <w:bCs/>
          <w:szCs w:val="28"/>
          <w:lang w:val="pt-BR"/>
        </w:rPr>
        <w:t>môn học</w:t>
      </w:r>
      <w:r w:rsidRPr="00CA45A8">
        <w:rPr>
          <w:b/>
          <w:bCs/>
          <w:szCs w:val="28"/>
          <w:lang w:val="pt-BR"/>
        </w:rPr>
        <w:t>:</w:t>
      </w:r>
    </w:p>
    <w:p w:rsidR="00A8134F" w:rsidRPr="00CA45A8" w:rsidRDefault="00A8134F" w:rsidP="00A8134F">
      <w:pPr>
        <w:pStyle w:val="ListParagraph"/>
        <w:numPr>
          <w:ilvl w:val="0"/>
          <w:numId w:val="20"/>
        </w:numPr>
        <w:spacing w:before="120"/>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Kiến thức:  Sinh viên có kiến thức cơ bản về các hệ thống điều khiển tự động bằng thủy lực – khí nén, điện – khí nén và phương pháp kiểm tra mạch điều khiển.</w:t>
      </w:r>
    </w:p>
    <w:p w:rsidR="00A8134F" w:rsidRPr="00CA45A8" w:rsidRDefault="00A8134F" w:rsidP="00A8134F">
      <w:pPr>
        <w:pStyle w:val="NoSpacing"/>
        <w:numPr>
          <w:ilvl w:val="0"/>
          <w:numId w:val="31"/>
        </w:numPr>
        <w:spacing w:before="120" w:after="120"/>
        <w:ind w:left="0" w:firstLine="284"/>
        <w:jc w:val="both"/>
        <w:rPr>
          <w:rFonts w:ascii="Times New Roman" w:hAnsi="Times New Roman" w:cs="Times New Roman"/>
          <w:sz w:val="28"/>
          <w:szCs w:val="28"/>
        </w:rPr>
      </w:pPr>
      <w:r w:rsidRPr="00CA45A8">
        <w:rPr>
          <w:rFonts w:ascii="Times New Roman" w:hAnsi="Times New Roman" w:cs="Times New Roman"/>
          <w:bCs/>
          <w:sz w:val="28"/>
          <w:szCs w:val="28"/>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A8134F" w:rsidRPr="00CA45A8" w:rsidRDefault="00A8134F" w:rsidP="00A8134F">
      <w:pPr>
        <w:pStyle w:val="ListParagraph"/>
        <w:numPr>
          <w:ilvl w:val="0"/>
          <w:numId w:val="20"/>
        </w:numPr>
        <w:spacing w:before="120"/>
        <w:ind w:left="0" w:firstLine="284"/>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phải có thái độ học tập nghiêm túc, phải hoàn thành nội dung học tập do Giảng viên hướng dẫn yêu cầu.</w:t>
      </w:r>
    </w:p>
    <w:p w:rsidR="00A8134F" w:rsidRPr="00CA45A8" w:rsidRDefault="00A8134F" w:rsidP="00A8134F">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A8134F" w:rsidRDefault="00A8134F" w:rsidP="00A8134F">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70C1" w:rsidRPr="001B4DA4" w:rsidTr="00F15773">
        <w:trPr>
          <w:trHeight w:val="454"/>
          <w:tblHeader/>
        </w:trPr>
        <w:tc>
          <w:tcPr>
            <w:tcW w:w="621" w:type="dxa"/>
            <w:vMerge w:val="restart"/>
            <w:shd w:val="clear" w:color="auto" w:fill="auto"/>
            <w:vAlign w:val="center"/>
          </w:tcPr>
          <w:p w:rsidR="000870C1" w:rsidRPr="001B4DA4" w:rsidRDefault="000870C1" w:rsidP="00F15773">
            <w:pPr>
              <w:rPr>
                <w:szCs w:val="28"/>
              </w:rPr>
            </w:pPr>
            <w:r w:rsidRPr="001B4DA4">
              <w:rPr>
                <w:szCs w:val="28"/>
              </w:rPr>
              <w:t>Số TT</w:t>
            </w:r>
          </w:p>
        </w:tc>
        <w:tc>
          <w:tcPr>
            <w:tcW w:w="3691" w:type="dxa"/>
            <w:vMerge w:val="restart"/>
            <w:shd w:val="clear" w:color="auto" w:fill="auto"/>
            <w:vAlign w:val="center"/>
          </w:tcPr>
          <w:p w:rsidR="000870C1" w:rsidRPr="001B4DA4" w:rsidRDefault="000870C1" w:rsidP="00F15773">
            <w:pPr>
              <w:rPr>
                <w:szCs w:val="28"/>
              </w:rPr>
            </w:pPr>
            <w:r w:rsidRPr="001B4DA4">
              <w:rPr>
                <w:szCs w:val="28"/>
              </w:rPr>
              <w:t>Tên các bài trong môn học</w:t>
            </w:r>
          </w:p>
        </w:tc>
        <w:tc>
          <w:tcPr>
            <w:tcW w:w="5288" w:type="dxa"/>
            <w:gridSpan w:val="4"/>
            <w:shd w:val="clear" w:color="auto" w:fill="auto"/>
            <w:vAlign w:val="center"/>
          </w:tcPr>
          <w:p w:rsidR="000870C1" w:rsidRPr="001B4DA4" w:rsidRDefault="000870C1" w:rsidP="00F15773">
            <w:pPr>
              <w:jc w:val="center"/>
              <w:rPr>
                <w:szCs w:val="28"/>
              </w:rPr>
            </w:pPr>
            <w:r w:rsidRPr="001B4DA4">
              <w:rPr>
                <w:szCs w:val="28"/>
              </w:rPr>
              <w:t>Thời gian (giờ)</w:t>
            </w:r>
          </w:p>
        </w:tc>
      </w:tr>
      <w:tr w:rsidR="000870C1" w:rsidRPr="001B4DA4" w:rsidTr="00F15773">
        <w:trPr>
          <w:trHeight w:val="1030"/>
          <w:tblHeader/>
        </w:trPr>
        <w:tc>
          <w:tcPr>
            <w:tcW w:w="621" w:type="dxa"/>
            <w:vMerge/>
            <w:shd w:val="clear" w:color="auto" w:fill="auto"/>
          </w:tcPr>
          <w:p w:rsidR="000870C1" w:rsidRPr="001B4DA4" w:rsidRDefault="000870C1" w:rsidP="00F15773">
            <w:pPr>
              <w:rPr>
                <w:szCs w:val="28"/>
              </w:rPr>
            </w:pPr>
          </w:p>
        </w:tc>
        <w:tc>
          <w:tcPr>
            <w:tcW w:w="3691" w:type="dxa"/>
            <w:vMerge/>
            <w:shd w:val="clear" w:color="auto" w:fill="auto"/>
            <w:vAlign w:val="center"/>
          </w:tcPr>
          <w:p w:rsidR="000870C1" w:rsidRPr="001B4DA4" w:rsidRDefault="000870C1" w:rsidP="00F15773">
            <w:pPr>
              <w:rPr>
                <w:szCs w:val="28"/>
              </w:rPr>
            </w:pPr>
          </w:p>
        </w:tc>
        <w:tc>
          <w:tcPr>
            <w:tcW w:w="918" w:type="dxa"/>
            <w:shd w:val="clear" w:color="auto" w:fill="auto"/>
            <w:vAlign w:val="center"/>
          </w:tcPr>
          <w:p w:rsidR="000870C1" w:rsidRPr="001B4DA4" w:rsidRDefault="000870C1" w:rsidP="00F15773">
            <w:pPr>
              <w:rPr>
                <w:szCs w:val="28"/>
              </w:rPr>
            </w:pPr>
            <w:r w:rsidRPr="001B4DA4">
              <w:rPr>
                <w:szCs w:val="28"/>
              </w:rPr>
              <w:t>Tổng</w:t>
            </w:r>
          </w:p>
          <w:p w:rsidR="000870C1" w:rsidRPr="001B4DA4" w:rsidRDefault="000870C1" w:rsidP="00F15773">
            <w:pPr>
              <w:rPr>
                <w:szCs w:val="28"/>
              </w:rPr>
            </w:pPr>
            <w:r w:rsidRPr="001B4DA4">
              <w:rPr>
                <w:szCs w:val="28"/>
              </w:rPr>
              <w:t>số</w:t>
            </w:r>
          </w:p>
        </w:tc>
        <w:tc>
          <w:tcPr>
            <w:tcW w:w="979" w:type="dxa"/>
            <w:shd w:val="clear" w:color="auto" w:fill="auto"/>
            <w:vAlign w:val="center"/>
          </w:tcPr>
          <w:p w:rsidR="000870C1" w:rsidRPr="001B4DA4" w:rsidRDefault="000870C1" w:rsidP="00F15773">
            <w:pPr>
              <w:rPr>
                <w:szCs w:val="28"/>
              </w:rPr>
            </w:pPr>
            <w:r w:rsidRPr="001B4DA4">
              <w:rPr>
                <w:szCs w:val="28"/>
              </w:rPr>
              <w:t>Lý thuyết</w:t>
            </w:r>
          </w:p>
        </w:tc>
        <w:tc>
          <w:tcPr>
            <w:tcW w:w="2376" w:type="dxa"/>
            <w:shd w:val="clear" w:color="auto" w:fill="auto"/>
            <w:vAlign w:val="center"/>
          </w:tcPr>
          <w:p w:rsidR="000870C1" w:rsidRPr="001B4DA4" w:rsidRDefault="000870C1" w:rsidP="00F15773">
            <w:pPr>
              <w:rPr>
                <w:szCs w:val="28"/>
              </w:rPr>
            </w:pPr>
            <w:r w:rsidRPr="001B4DA4">
              <w:rPr>
                <w:szCs w:val="28"/>
              </w:rPr>
              <w:t>Thực hành / thực tập/ thí nghiệm/ bài tập/ thảo luận</w:t>
            </w:r>
          </w:p>
        </w:tc>
        <w:tc>
          <w:tcPr>
            <w:tcW w:w="1015" w:type="dxa"/>
            <w:shd w:val="clear" w:color="auto" w:fill="auto"/>
            <w:vAlign w:val="center"/>
          </w:tcPr>
          <w:p w:rsidR="000870C1" w:rsidRPr="001B4DA4" w:rsidRDefault="000870C1" w:rsidP="00F15773">
            <w:pPr>
              <w:rPr>
                <w:szCs w:val="28"/>
              </w:rPr>
            </w:pPr>
            <w:r w:rsidRPr="001B4DA4">
              <w:rPr>
                <w:szCs w:val="28"/>
              </w:rPr>
              <w:t>Kiểm</w:t>
            </w:r>
          </w:p>
          <w:p w:rsidR="000870C1" w:rsidRPr="001B4DA4" w:rsidRDefault="000870C1" w:rsidP="00F15773">
            <w:pPr>
              <w:rPr>
                <w:szCs w:val="28"/>
              </w:rPr>
            </w:pPr>
            <w:r w:rsidRPr="001B4DA4">
              <w:rPr>
                <w:szCs w:val="28"/>
              </w:rPr>
              <w:t>tra</w:t>
            </w:r>
          </w:p>
        </w:tc>
      </w:tr>
      <w:tr w:rsidR="000870C1" w:rsidRPr="001B4DA4" w:rsidTr="00F15773">
        <w:trPr>
          <w:trHeight w:val="454"/>
        </w:trPr>
        <w:tc>
          <w:tcPr>
            <w:tcW w:w="621" w:type="dxa"/>
            <w:shd w:val="clear" w:color="auto" w:fill="auto"/>
          </w:tcPr>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r>
              <w:rPr>
                <w:szCs w:val="28"/>
              </w:rPr>
              <w:t>1</w:t>
            </w:r>
          </w:p>
          <w:p w:rsidR="000870C1" w:rsidRDefault="000870C1" w:rsidP="00F15773">
            <w:pPr>
              <w:jc w:val="center"/>
              <w:rPr>
                <w:szCs w:val="28"/>
              </w:rPr>
            </w:pPr>
          </w:p>
          <w:p w:rsidR="000870C1" w:rsidRDefault="000870C1" w:rsidP="00F15773">
            <w:pPr>
              <w:jc w:val="center"/>
              <w:rPr>
                <w:szCs w:val="28"/>
              </w:rPr>
            </w:pPr>
            <w:r>
              <w:rPr>
                <w:szCs w:val="28"/>
              </w:rPr>
              <w:t>2</w:t>
            </w:r>
          </w:p>
          <w:p w:rsidR="000870C1" w:rsidRDefault="000870C1" w:rsidP="00F15773">
            <w:pPr>
              <w:jc w:val="center"/>
              <w:rPr>
                <w:szCs w:val="28"/>
              </w:rPr>
            </w:pPr>
          </w:p>
          <w:p w:rsidR="000870C1" w:rsidRDefault="000870C1" w:rsidP="00F15773">
            <w:pPr>
              <w:jc w:val="center"/>
              <w:rPr>
                <w:szCs w:val="28"/>
              </w:rPr>
            </w:pPr>
            <w:r>
              <w:rPr>
                <w:szCs w:val="28"/>
              </w:rPr>
              <w:lastRenderedPageBreak/>
              <w:t>3</w:t>
            </w:r>
          </w:p>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r>
              <w:rPr>
                <w:szCs w:val="28"/>
              </w:rPr>
              <w:t>4</w:t>
            </w:r>
          </w:p>
          <w:p w:rsidR="000870C1" w:rsidRDefault="000870C1" w:rsidP="00F15773">
            <w:pPr>
              <w:jc w:val="center"/>
              <w:rPr>
                <w:szCs w:val="28"/>
              </w:rPr>
            </w:pPr>
          </w:p>
          <w:p w:rsidR="000870C1" w:rsidRDefault="000870C1" w:rsidP="00F15773">
            <w:pPr>
              <w:jc w:val="center"/>
              <w:rPr>
                <w:szCs w:val="28"/>
              </w:rPr>
            </w:pPr>
            <w:r>
              <w:rPr>
                <w:szCs w:val="28"/>
              </w:rPr>
              <w:t>5</w:t>
            </w:r>
          </w:p>
          <w:p w:rsidR="000870C1" w:rsidRDefault="000870C1" w:rsidP="00F15773">
            <w:pPr>
              <w:jc w:val="center"/>
              <w:rPr>
                <w:szCs w:val="28"/>
              </w:rPr>
            </w:pPr>
          </w:p>
          <w:p w:rsidR="000870C1" w:rsidRDefault="000870C1" w:rsidP="00F15773">
            <w:pPr>
              <w:jc w:val="center"/>
              <w:rPr>
                <w:szCs w:val="28"/>
              </w:rPr>
            </w:pPr>
          </w:p>
          <w:p w:rsidR="00254B9B" w:rsidRDefault="00254B9B" w:rsidP="00F15773">
            <w:pPr>
              <w:jc w:val="center"/>
              <w:rPr>
                <w:szCs w:val="28"/>
              </w:rPr>
            </w:pPr>
          </w:p>
          <w:p w:rsidR="000870C1" w:rsidRDefault="000870C1" w:rsidP="00F15773">
            <w:pPr>
              <w:jc w:val="center"/>
              <w:rPr>
                <w:szCs w:val="28"/>
              </w:rPr>
            </w:pPr>
          </w:p>
          <w:p w:rsidR="000870C1" w:rsidRDefault="000870C1" w:rsidP="00F15773">
            <w:pPr>
              <w:jc w:val="center"/>
              <w:rPr>
                <w:szCs w:val="28"/>
              </w:rPr>
            </w:pPr>
            <w:r>
              <w:rPr>
                <w:szCs w:val="28"/>
              </w:rPr>
              <w:t>1</w:t>
            </w:r>
          </w:p>
          <w:p w:rsidR="000870C1" w:rsidRDefault="000870C1" w:rsidP="00F15773">
            <w:pPr>
              <w:jc w:val="center"/>
              <w:rPr>
                <w:szCs w:val="28"/>
              </w:rPr>
            </w:pPr>
          </w:p>
          <w:p w:rsidR="000870C1" w:rsidRPr="001B4DA4" w:rsidRDefault="000870C1" w:rsidP="000870C1">
            <w:pPr>
              <w:jc w:val="center"/>
              <w:rPr>
                <w:szCs w:val="28"/>
              </w:rPr>
            </w:pPr>
            <w:r>
              <w:rPr>
                <w:szCs w:val="28"/>
              </w:rPr>
              <w:t>2</w:t>
            </w:r>
          </w:p>
        </w:tc>
        <w:tc>
          <w:tcPr>
            <w:tcW w:w="3691" w:type="dxa"/>
            <w:shd w:val="clear" w:color="auto" w:fill="auto"/>
          </w:tcPr>
          <w:p w:rsidR="000870C1" w:rsidRPr="001B4DA4" w:rsidRDefault="000870C1" w:rsidP="00F15773">
            <w:pPr>
              <w:tabs>
                <w:tab w:val="right" w:leader="dot" w:pos="3331"/>
              </w:tabs>
              <w:rPr>
                <w:b/>
                <w:szCs w:val="28"/>
              </w:rPr>
            </w:pPr>
            <w:r w:rsidRPr="001B4DA4">
              <w:rPr>
                <w:b/>
                <w:szCs w:val="28"/>
              </w:rPr>
              <w:lastRenderedPageBreak/>
              <w:t>CHƯƠNG I. HỆ THỐNG ĐIỀU KHIỂN THỦY LỰC-KHÍ NÉN</w:t>
            </w:r>
          </w:p>
          <w:p w:rsidR="000870C1" w:rsidRPr="001B4DA4" w:rsidRDefault="000870C1" w:rsidP="00F15773">
            <w:pPr>
              <w:tabs>
                <w:tab w:val="right" w:leader="dot" w:pos="3331"/>
              </w:tabs>
              <w:rPr>
                <w:szCs w:val="28"/>
              </w:rPr>
            </w:pPr>
            <w:r w:rsidRPr="001B4DA4">
              <w:rPr>
                <w:szCs w:val="28"/>
              </w:rPr>
              <w:t>1.1 Những khái niệm c</w:t>
            </w:r>
            <w:r w:rsidRPr="001B4DA4">
              <w:rPr>
                <w:rFonts w:hint="eastAsia"/>
                <w:szCs w:val="28"/>
              </w:rPr>
              <w:t>ơ</w:t>
            </w:r>
            <w:r w:rsidRPr="001B4DA4">
              <w:rPr>
                <w:szCs w:val="28"/>
              </w:rPr>
              <w:t xml:space="preserve"> bản về </w:t>
            </w:r>
            <w:r w:rsidRPr="001B4DA4">
              <w:rPr>
                <w:rFonts w:hint="eastAsia"/>
                <w:szCs w:val="28"/>
              </w:rPr>
              <w:t>đ</w:t>
            </w:r>
            <w:r w:rsidRPr="001B4DA4">
              <w:rPr>
                <w:szCs w:val="28"/>
              </w:rPr>
              <w:t>iều khiển thủy lực, khí nén</w:t>
            </w:r>
          </w:p>
          <w:p w:rsidR="000870C1" w:rsidRPr="001B4DA4" w:rsidRDefault="000870C1" w:rsidP="00F15773">
            <w:pPr>
              <w:tabs>
                <w:tab w:val="right" w:leader="dot" w:pos="3331"/>
              </w:tabs>
              <w:rPr>
                <w:szCs w:val="28"/>
              </w:rPr>
            </w:pPr>
            <w:r w:rsidRPr="001B4DA4">
              <w:rPr>
                <w:szCs w:val="28"/>
              </w:rPr>
              <w:t>1.2 Máy nén khí, thiết bị xử lý khí nén</w:t>
            </w:r>
          </w:p>
          <w:p w:rsidR="000870C1" w:rsidRPr="001B4DA4" w:rsidRDefault="000870C1" w:rsidP="00F15773">
            <w:pPr>
              <w:tabs>
                <w:tab w:val="right" w:leader="dot" w:pos="3331"/>
              </w:tabs>
              <w:rPr>
                <w:szCs w:val="28"/>
              </w:rPr>
            </w:pPr>
            <w:r w:rsidRPr="001B4DA4">
              <w:rPr>
                <w:szCs w:val="28"/>
              </w:rPr>
              <w:lastRenderedPageBreak/>
              <w:t>1.3 Những phần tử cơ bản dùng trong hệ thống thủy lực và khí nén</w:t>
            </w:r>
          </w:p>
          <w:p w:rsidR="000870C1" w:rsidRPr="001B4DA4" w:rsidRDefault="000870C1" w:rsidP="00F15773">
            <w:pPr>
              <w:tabs>
                <w:tab w:val="right" w:leader="dot" w:pos="3331"/>
              </w:tabs>
              <w:rPr>
                <w:szCs w:val="28"/>
              </w:rPr>
            </w:pPr>
            <w:r w:rsidRPr="001B4DA4">
              <w:rPr>
                <w:szCs w:val="28"/>
              </w:rPr>
              <w:t>1.4 Phương pháp thiết kế mạch điều khiển bằng khí nén</w:t>
            </w:r>
          </w:p>
          <w:p w:rsidR="000870C1" w:rsidRPr="001B4DA4" w:rsidRDefault="000870C1" w:rsidP="00F15773">
            <w:pPr>
              <w:tabs>
                <w:tab w:val="right" w:leader="dot" w:pos="3331"/>
              </w:tabs>
              <w:rPr>
                <w:szCs w:val="28"/>
              </w:rPr>
            </w:pPr>
            <w:r w:rsidRPr="001B4DA4">
              <w:rPr>
                <w:szCs w:val="28"/>
              </w:rPr>
              <w:t xml:space="preserve">1. 5  </w:t>
            </w:r>
            <w:r w:rsidRPr="001B4DA4">
              <w:rPr>
                <w:bCs/>
                <w:szCs w:val="28"/>
                <w:lang w:val="de-DE"/>
              </w:rPr>
              <w:t>Một số ứng dụng truyền động thủy lực, khí nén trong ngành cơ khí</w:t>
            </w:r>
          </w:p>
          <w:p w:rsidR="000870C1" w:rsidRPr="001B4DA4" w:rsidRDefault="000870C1" w:rsidP="00F15773">
            <w:pPr>
              <w:tabs>
                <w:tab w:val="right" w:leader="dot" w:pos="3331"/>
              </w:tabs>
              <w:rPr>
                <w:b/>
                <w:szCs w:val="28"/>
              </w:rPr>
            </w:pPr>
            <w:r w:rsidRPr="001B4DA4">
              <w:rPr>
                <w:b/>
                <w:szCs w:val="28"/>
              </w:rPr>
              <w:t>CHƯƠNG 2. HỆ THỐNG ĐIỀU KHIỂN THỦY LỰC -KHÍ NÉN BẰNG ĐIỆN</w:t>
            </w:r>
          </w:p>
          <w:p w:rsidR="000870C1" w:rsidRPr="001B4DA4" w:rsidRDefault="000870C1" w:rsidP="00F15773">
            <w:pPr>
              <w:tabs>
                <w:tab w:val="right" w:leader="dot" w:pos="3331"/>
              </w:tabs>
              <w:rPr>
                <w:szCs w:val="28"/>
              </w:rPr>
            </w:pPr>
            <w:r w:rsidRPr="001B4DA4">
              <w:rPr>
                <w:szCs w:val="28"/>
              </w:rPr>
              <w:t>2.1 Những phần tử cơ bản dùng trong hệ thống điện khí nén</w:t>
            </w:r>
          </w:p>
          <w:p w:rsidR="000870C1" w:rsidRPr="001B4DA4" w:rsidRDefault="000870C1" w:rsidP="000870C1">
            <w:pPr>
              <w:tabs>
                <w:tab w:val="right" w:leader="dot" w:pos="3331"/>
              </w:tabs>
              <w:rPr>
                <w:szCs w:val="28"/>
              </w:rPr>
            </w:pPr>
            <w:r w:rsidRPr="001B4DA4">
              <w:rPr>
                <w:szCs w:val="28"/>
              </w:rPr>
              <w:t>2.2 Phương pháp thiết kế mạch</w:t>
            </w:r>
          </w:p>
        </w:tc>
        <w:tc>
          <w:tcPr>
            <w:tcW w:w="918" w:type="dxa"/>
            <w:shd w:val="clear" w:color="auto" w:fill="auto"/>
          </w:tcPr>
          <w:p w:rsidR="000870C1" w:rsidRPr="001B4DA4" w:rsidRDefault="000870C1" w:rsidP="000870C1">
            <w:pPr>
              <w:jc w:val="center"/>
              <w:rPr>
                <w:szCs w:val="28"/>
              </w:rPr>
            </w:pPr>
            <w:r w:rsidRPr="001B4DA4">
              <w:rPr>
                <w:szCs w:val="28"/>
              </w:rPr>
              <w:lastRenderedPageBreak/>
              <w:t>18</w:t>
            </w: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r w:rsidRPr="001B4DA4">
              <w:rPr>
                <w:szCs w:val="28"/>
              </w:rPr>
              <w:t>12</w:t>
            </w:r>
          </w:p>
          <w:p w:rsidR="000870C1" w:rsidRPr="001B4DA4" w:rsidRDefault="000870C1" w:rsidP="000870C1">
            <w:pPr>
              <w:jc w:val="center"/>
              <w:rPr>
                <w:szCs w:val="28"/>
              </w:rPr>
            </w:pPr>
          </w:p>
          <w:p w:rsidR="000870C1" w:rsidRPr="001B4DA4" w:rsidRDefault="000870C1" w:rsidP="000870C1">
            <w:pPr>
              <w:jc w:val="center"/>
              <w:rPr>
                <w:szCs w:val="28"/>
              </w:rPr>
            </w:pPr>
          </w:p>
        </w:tc>
        <w:tc>
          <w:tcPr>
            <w:tcW w:w="979" w:type="dxa"/>
            <w:shd w:val="clear" w:color="auto" w:fill="auto"/>
          </w:tcPr>
          <w:p w:rsidR="000870C1" w:rsidRPr="001B4DA4" w:rsidRDefault="000870C1" w:rsidP="000870C1">
            <w:pPr>
              <w:jc w:val="center"/>
              <w:rPr>
                <w:szCs w:val="28"/>
              </w:rPr>
            </w:pPr>
            <w:r w:rsidRPr="001B4DA4">
              <w:rPr>
                <w:szCs w:val="28"/>
              </w:rPr>
              <w:lastRenderedPageBreak/>
              <w:t>17</w:t>
            </w: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r w:rsidRPr="001B4DA4">
              <w:rPr>
                <w:szCs w:val="28"/>
              </w:rPr>
              <w:t>11</w:t>
            </w:r>
          </w:p>
          <w:p w:rsidR="000870C1" w:rsidRPr="001B4DA4" w:rsidRDefault="000870C1" w:rsidP="000870C1">
            <w:pPr>
              <w:jc w:val="center"/>
              <w:rPr>
                <w:szCs w:val="28"/>
              </w:rPr>
            </w:pPr>
          </w:p>
          <w:p w:rsidR="000870C1" w:rsidRPr="001B4DA4" w:rsidRDefault="000870C1" w:rsidP="000870C1">
            <w:pPr>
              <w:jc w:val="center"/>
              <w:rPr>
                <w:szCs w:val="28"/>
              </w:rPr>
            </w:pPr>
          </w:p>
        </w:tc>
        <w:tc>
          <w:tcPr>
            <w:tcW w:w="2376" w:type="dxa"/>
            <w:shd w:val="clear" w:color="auto" w:fill="auto"/>
          </w:tcPr>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tc>
        <w:tc>
          <w:tcPr>
            <w:tcW w:w="1015" w:type="dxa"/>
            <w:shd w:val="clear" w:color="auto" w:fill="auto"/>
          </w:tcPr>
          <w:p w:rsidR="000870C1" w:rsidRPr="001B4DA4" w:rsidRDefault="000870C1" w:rsidP="000870C1">
            <w:pPr>
              <w:jc w:val="center"/>
              <w:rPr>
                <w:szCs w:val="28"/>
              </w:rPr>
            </w:pPr>
            <w:r w:rsidRPr="001B4DA4">
              <w:rPr>
                <w:szCs w:val="28"/>
              </w:rPr>
              <w:lastRenderedPageBreak/>
              <w:t>1</w:t>
            </w: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r w:rsidRPr="001B4DA4">
              <w:rPr>
                <w:szCs w:val="28"/>
              </w:rPr>
              <w:t>1</w:t>
            </w:r>
          </w:p>
          <w:p w:rsidR="000870C1" w:rsidRPr="001B4DA4" w:rsidRDefault="000870C1" w:rsidP="000870C1">
            <w:pPr>
              <w:jc w:val="center"/>
              <w:rPr>
                <w:szCs w:val="28"/>
              </w:rPr>
            </w:pPr>
          </w:p>
          <w:p w:rsidR="000870C1" w:rsidRPr="001B4DA4" w:rsidRDefault="000870C1" w:rsidP="000870C1">
            <w:pPr>
              <w:jc w:val="center"/>
              <w:rPr>
                <w:szCs w:val="28"/>
              </w:rPr>
            </w:pPr>
          </w:p>
        </w:tc>
      </w:tr>
      <w:tr w:rsidR="000870C1" w:rsidRPr="001B4DA4" w:rsidTr="00F15773">
        <w:trPr>
          <w:trHeight w:val="454"/>
        </w:trPr>
        <w:tc>
          <w:tcPr>
            <w:tcW w:w="4312" w:type="dxa"/>
            <w:gridSpan w:val="2"/>
            <w:shd w:val="clear" w:color="auto" w:fill="auto"/>
            <w:vAlign w:val="center"/>
          </w:tcPr>
          <w:p w:rsidR="000870C1" w:rsidRPr="001B4DA4" w:rsidRDefault="000870C1" w:rsidP="00F15773">
            <w:pPr>
              <w:jc w:val="center"/>
              <w:rPr>
                <w:b/>
                <w:szCs w:val="28"/>
              </w:rPr>
            </w:pPr>
            <w:r w:rsidRPr="001B4DA4">
              <w:rPr>
                <w:b/>
                <w:szCs w:val="28"/>
              </w:rPr>
              <w:lastRenderedPageBreak/>
              <w:t>Tổng cộng</w:t>
            </w:r>
          </w:p>
        </w:tc>
        <w:tc>
          <w:tcPr>
            <w:tcW w:w="918" w:type="dxa"/>
            <w:shd w:val="clear" w:color="auto" w:fill="auto"/>
            <w:vAlign w:val="center"/>
          </w:tcPr>
          <w:p w:rsidR="000870C1" w:rsidRPr="000870C1" w:rsidRDefault="000870C1" w:rsidP="000870C1">
            <w:pPr>
              <w:jc w:val="center"/>
              <w:rPr>
                <w:b/>
                <w:szCs w:val="28"/>
              </w:rPr>
            </w:pPr>
            <w:r w:rsidRPr="000870C1">
              <w:rPr>
                <w:b/>
                <w:szCs w:val="28"/>
              </w:rPr>
              <w:t>30</w:t>
            </w:r>
          </w:p>
        </w:tc>
        <w:tc>
          <w:tcPr>
            <w:tcW w:w="979" w:type="dxa"/>
            <w:shd w:val="clear" w:color="auto" w:fill="auto"/>
            <w:vAlign w:val="center"/>
          </w:tcPr>
          <w:p w:rsidR="000870C1" w:rsidRPr="000870C1" w:rsidRDefault="000870C1" w:rsidP="000870C1">
            <w:pPr>
              <w:jc w:val="center"/>
              <w:rPr>
                <w:b/>
                <w:szCs w:val="28"/>
              </w:rPr>
            </w:pPr>
            <w:r w:rsidRPr="000870C1">
              <w:rPr>
                <w:b/>
                <w:szCs w:val="28"/>
              </w:rPr>
              <w:t>28</w:t>
            </w:r>
          </w:p>
        </w:tc>
        <w:tc>
          <w:tcPr>
            <w:tcW w:w="2376" w:type="dxa"/>
            <w:shd w:val="clear" w:color="auto" w:fill="auto"/>
            <w:vAlign w:val="center"/>
          </w:tcPr>
          <w:p w:rsidR="000870C1" w:rsidRPr="000870C1" w:rsidRDefault="000870C1" w:rsidP="000870C1">
            <w:pPr>
              <w:jc w:val="center"/>
              <w:rPr>
                <w:b/>
                <w:szCs w:val="28"/>
              </w:rPr>
            </w:pPr>
          </w:p>
        </w:tc>
        <w:tc>
          <w:tcPr>
            <w:tcW w:w="1015" w:type="dxa"/>
            <w:shd w:val="clear" w:color="auto" w:fill="auto"/>
            <w:vAlign w:val="center"/>
          </w:tcPr>
          <w:p w:rsidR="000870C1" w:rsidRPr="000870C1" w:rsidRDefault="000870C1" w:rsidP="000870C1">
            <w:pPr>
              <w:jc w:val="center"/>
              <w:rPr>
                <w:b/>
                <w:szCs w:val="28"/>
              </w:rPr>
            </w:pPr>
            <w:r w:rsidRPr="000870C1">
              <w:rPr>
                <w:b/>
                <w:szCs w:val="28"/>
              </w:rPr>
              <w:t>2</w:t>
            </w:r>
          </w:p>
        </w:tc>
      </w:tr>
    </w:tbl>
    <w:p w:rsidR="00A8134F" w:rsidRPr="00CA45A8" w:rsidRDefault="00A8134F" w:rsidP="00A8134F">
      <w:pPr>
        <w:tabs>
          <w:tab w:val="right" w:pos="426"/>
        </w:tabs>
        <w:spacing w:before="120"/>
        <w:jc w:val="both"/>
        <w:rPr>
          <w:b/>
          <w:iCs/>
          <w:szCs w:val="28"/>
          <w:lang w:val="sv-SE"/>
        </w:rPr>
      </w:pPr>
      <w:r w:rsidRPr="00CA45A8">
        <w:rPr>
          <w:b/>
          <w:iCs/>
          <w:szCs w:val="28"/>
          <w:lang w:val="sv-SE"/>
        </w:rPr>
        <w:t>2. Nội dung chi tiết:</w:t>
      </w:r>
    </w:p>
    <w:p w:rsidR="000870C1" w:rsidRPr="000870C1" w:rsidRDefault="000870C1" w:rsidP="000870C1">
      <w:pPr>
        <w:spacing w:before="120"/>
        <w:rPr>
          <w:b/>
          <w:sz w:val="28"/>
          <w:szCs w:val="28"/>
        </w:rPr>
      </w:pPr>
      <w:r w:rsidRPr="000870C1">
        <w:rPr>
          <w:b/>
          <w:sz w:val="28"/>
          <w:szCs w:val="28"/>
        </w:rPr>
        <w:t>CHƯƠNG 1. HỆ THỐNG ĐIỀU KHIỂN THỦY LỰC-KHÍ NÉN</w:t>
      </w:r>
      <w:r w:rsidRPr="000870C1">
        <w:rPr>
          <w:b/>
          <w:sz w:val="28"/>
          <w:szCs w:val="28"/>
          <w:lang w:val="sv-SE"/>
        </w:rPr>
        <w:t xml:space="preserve">                                    </w:t>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iCs/>
          <w:sz w:val="28"/>
          <w:szCs w:val="28"/>
          <w:lang w:val="pt-BR"/>
        </w:rPr>
        <w:t>Thời gian: 18 giờ</w:t>
      </w:r>
    </w:p>
    <w:p w:rsidR="000870C1" w:rsidRPr="000870C1" w:rsidRDefault="000870C1" w:rsidP="000870C1">
      <w:pPr>
        <w:spacing w:before="120"/>
        <w:ind w:firstLine="284"/>
        <w:jc w:val="both"/>
        <w:rPr>
          <w:iCs/>
          <w:sz w:val="28"/>
          <w:szCs w:val="28"/>
          <w:lang w:val="sv-SE"/>
        </w:rPr>
      </w:pPr>
      <w:r w:rsidRPr="000870C1">
        <w:rPr>
          <w:iCs/>
          <w:sz w:val="28"/>
          <w:szCs w:val="28"/>
          <w:lang w:val="sv-SE"/>
        </w:rPr>
        <w:t>-  Mục tiêu: Trình bày được những khái niệm cơ bản về hệ thống điều khiển thủy lực khí nén trong hệ thống công nghiệp.</w:t>
      </w:r>
      <w:r w:rsidRPr="000870C1">
        <w:rPr>
          <w:iCs/>
          <w:sz w:val="28"/>
          <w:szCs w:val="28"/>
          <w:lang w:val="sv-SE"/>
        </w:rPr>
        <w:tab/>
      </w:r>
    </w:p>
    <w:p w:rsidR="000870C1" w:rsidRPr="000870C1" w:rsidRDefault="000870C1" w:rsidP="000870C1">
      <w:pPr>
        <w:spacing w:before="120"/>
        <w:ind w:firstLine="284"/>
        <w:jc w:val="both"/>
        <w:rPr>
          <w:iCs/>
          <w:sz w:val="28"/>
          <w:szCs w:val="28"/>
          <w:lang w:val="sv-SE"/>
        </w:rPr>
      </w:pPr>
      <w:r w:rsidRPr="000870C1">
        <w:rPr>
          <w:iCs/>
          <w:sz w:val="28"/>
          <w:szCs w:val="28"/>
          <w:lang w:val="sv-SE"/>
        </w:rPr>
        <w:t xml:space="preserve">- Nội dung: </w:t>
      </w:r>
    </w:p>
    <w:p w:rsidR="000870C1" w:rsidRPr="000870C1" w:rsidRDefault="000870C1" w:rsidP="000870C1">
      <w:pPr>
        <w:spacing w:before="120"/>
        <w:ind w:firstLine="284"/>
        <w:jc w:val="both"/>
        <w:rPr>
          <w:bCs/>
          <w:sz w:val="28"/>
          <w:szCs w:val="28"/>
        </w:rPr>
      </w:pPr>
      <w:r w:rsidRPr="000870C1">
        <w:rPr>
          <w:iCs/>
          <w:sz w:val="28"/>
          <w:szCs w:val="28"/>
          <w:lang w:val="sv-SE"/>
        </w:rPr>
        <w:tab/>
      </w:r>
      <w:r w:rsidRPr="000870C1">
        <w:rPr>
          <w:bCs/>
          <w:sz w:val="28"/>
          <w:szCs w:val="28"/>
        </w:rPr>
        <w:t>1.1 Những khái niệm cơ bản về điều khiển thủy lực, khí nén</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1.1.1 Sự phát triển của kỹ thuật thủy lực,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1.1.2 Những đặc trưng của không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1.1.3 Đặc tính của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1.1.4 Các đại lượng vật lý </w:t>
      </w:r>
    </w:p>
    <w:p w:rsidR="000870C1" w:rsidRPr="000870C1" w:rsidRDefault="000870C1" w:rsidP="000870C1">
      <w:pPr>
        <w:spacing w:before="120"/>
        <w:ind w:firstLine="284"/>
        <w:jc w:val="both"/>
        <w:rPr>
          <w:bCs/>
          <w:sz w:val="28"/>
          <w:szCs w:val="28"/>
        </w:rPr>
      </w:pPr>
      <w:r w:rsidRPr="000870C1">
        <w:rPr>
          <w:bCs/>
          <w:sz w:val="28"/>
          <w:szCs w:val="28"/>
        </w:rPr>
        <w:lastRenderedPageBreak/>
        <w:tab/>
      </w:r>
      <w:r w:rsidRPr="000870C1">
        <w:rPr>
          <w:bCs/>
          <w:sz w:val="28"/>
          <w:szCs w:val="28"/>
        </w:rPr>
        <w:tab/>
        <w:t xml:space="preserve">1.1.5 Khả năng ứng dụng của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1.1.6 Ưu nhược điểm của hệ thống truyền động bằng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1.1.7 Ưu nhược điểm của hệ thống truyền động bằng thủy lực</w:t>
      </w:r>
    </w:p>
    <w:p w:rsidR="000870C1" w:rsidRPr="000870C1" w:rsidRDefault="000870C1" w:rsidP="000870C1">
      <w:pPr>
        <w:spacing w:before="120"/>
        <w:ind w:firstLine="284"/>
        <w:jc w:val="both"/>
        <w:rPr>
          <w:bCs/>
          <w:sz w:val="28"/>
          <w:szCs w:val="28"/>
        </w:rPr>
      </w:pPr>
      <w:r w:rsidRPr="000870C1">
        <w:rPr>
          <w:bCs/>
          <w:sz w:val="28"/>
          <w:szCs w:val="28"/>
        </w:rPr>
        <w:tab/>
        <w:t>1.2 Máy nén khí, thiết bị xử lý khí nén</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1.2.1 Hệ thống thiết bị phân phối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1.2.2 Máy nén khí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1.2.3 Bộ bảo dưỡng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1.2.4 Thiết bị xử lý khí nén</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1.2.5 Các loại bơm thủy lực</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1.2.6 Thiết bị xử lý thủy lực</w:t>
      </w:r>
    </w:p>
    <w:p w:rsidR="000870C1" w:rsidRPr="000870C1" w:rsidRDefault="000870C1" w:rsidP="000870C1">
      <w:pPr>
        <w:spacing w:before="120"/>
        <w:ind w:firstLine="284"/>
        <w:jc w:val="both"/>
        <w:rPr>
          <w:bCs/>
          <w:sz w:val="28"/>
          <w:szCs w:val="28"/>
        </w:rPr>
      </w:pPr>
      <w:r w:rsidRPr="000870C1">
        <w:rPr>
          <w:bCs/>
          <w:sz w:val="28"/>
          <w:szCs w:val="28"/>
        </w:rPr>
        <w:tab/>
        <w:t>1.3 Những phần tử cơ bản dùng trong hệ thống thủy lực và khí nén</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1.3.1  Các phần tử của hệ thống điều khiển bằng thủy lực</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1.3.2  Các phần tử của hệ thống điều khiển bằng khí nén</w:t>
      </w:r>
    </w:p>
    <w:p w:rsidR="000870C1" w:rsidRPr="000870C1" w:rsidRDefault="000870C1" w:rsidP="000870C1">
      <w:pPr>
        <w:spacing w:before="120"/>
        <w:ind w:firstLine="284"/>
        <w:jc w:val="both"/>
        <w:rPr>
          <w:bCs/>
          <w:sz w:val="28"/>
          <w:szCs w:val="28"/>
        </w:rPr>
      </w:pPr>
      <w:r w:rsidRPr="000870C1">
        <w:rPr>
          <w:bCs/>
          <w:sz w:val="28"/>
          <w:szCs w:val="28"/>
        </w:rPr>
        <w:tab/>
        <w:t>1.4 Phương pháp thiết kế mạch điều khiển bằng khí nén</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1.4.1 Phương pháp thiết kế mạch theo chu trình</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1.4.2 Phương pháp thiết kế mạch theo tầng</w:t>
      </w:r>
    </w:p>
    <w:p w:rsidR="000870C1" w:rsidRPr="000870C1" w:rsidRDefault="000870C1" w:rsidP="000870C1">
      <w:pPr>
        <w:spacing w:before="120"/>
        <w:ind w:firstLine="284"/>
        <w:jc w:val="both"/>
        <w:rPr>
          <w:bCs/>
          <w:sz w:val="28"/>
          <w:szCs w:val="28"/>
        </w:rPr>
      </w:pPr>
      <w:r w:rsidRPr="000870C1">
        <w:rPr>
          <w:bCs/>
          <w:sz w:val="28"/>
          <w:szCs w:val="28"/>
        </w:rPr>
        <w:tab/>
        <w:t xml:space="preserve">1. 5  </w:t>
      </w:r>
      <w:r w:rsidRPr="000870C1">
        <w:rPr>
          <w:bCs/>
          <w:sz w:val="28"/>
          <w:szCs w:val="28"/>
          <w:lang w:val="de-DE"/>
        </w:rPr>
        <w:t>Một số ứng dụng truyền động thủy lực, khí nén trong ngành cơ khí</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1.5.1 Khái niệm</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1.5.2 Ưu nhược điểm</w:t>
      </w:r>
    </w:p>
    <w:p w:rsidR="000870C1" w:rsidRPr="000870C1" w:rsidRDefault="000870C1" w:rsidP="000870C1">
      <w:pPr>
        <w:spacing w:before="120"/>
        <w:ind w:firstLine="284"/>
        <w:jc w:val="both"/>
        <w:rPr>
          <w:b/>
          <w:bCs/>
          <w:sz w:val="28"/>
          <w:szCs w:val="28"/>
        </w:rPr>
      </w:pPr>
      <w:r w:rsidRPr="000870C1">
        <w:rPr>
          <w:bCs/>
          <w:sz w:val="28"/>
          <w:szCs w:val="28"/>
          <w:lang w:val="de-DE"/>
        </w:rPr>
        <w:tab/>
      </w:r>
      <w:r w:rsidRPr="000870C1">
        <w:rPr>
          <w:bCs/>
          <w:sz w:val="28"/>
          <w:szCs w:val="28"/>
          <w:lang w:val="de-DE"/>
        </w:rPr>
        <w:tab/>
        <w:t>1.5.3 Một số ứng dụng</w:t>
      </w:r>
      <w:r w:rsidRPr="000870C1">
        <w:rPr>
          <w:b/>
          <w:bCs/>
          <w:sz w:val="28"/>
          <w:szCs w:val="28"/>
        </w:rPr>
        <w:t xml:space="preserve">         </w:t>
      </w:r>
    </w:p>
    <w:p w:rsidR="000870C1" w:rsidRPr="000870C1" w:rsidRDefault="000870C1" w:rsidP="000870C1">
      <w:pPr>
        <w:spacing w:before="120"/>
        <w:jc w:val="both"/>
        <w:rPr>
          <w:b/>
          <w:sz w:val="28"/>
          <w:szCs w:val="28"/>
        </w:rPr>
      </w:pPr>
      <w:r w:rsidRPr="000870C1">
        <w:rPr>
          <w:b/>
          <w:sz w:val="28"/>
          <w:szCs w:val="28"/>
        </w:rPr>
        <w:t>CHƯƠNG 2. HỆ THỐNG ĐIỀU KHIỂN THỦY LỰC -KHÍ NÉN BẰNG ĐIỆN</w:t>
      </w:r>
    </w:p>
    <w:p w:rsidR="000870C1" w:rsidRPr="000870C1" w:rsidRDefault="000870C1" w:rsidP="000870C1">
      <w:pPr>
        <w:tabs>
          <w:tab w:val="left" w:pos="5670"/>
        </w:tabs>
        <w:spacing w:before="120"/>
        <w:jc w:val="both"/>
        <w:rPr>
          <w:sz w:val="28"/>
          <w:szCs w:val="28"/>
          <w:lang w:val="pt-BR"/>
        </w:rPr>
      </w:pPr>
      <w:r w:rsidRPr="000870C1">
        <w:rPr>
          <w:b/>
          <w:sz w:val="28"/>
          <w:szCs w:val="28"/>
          <w:lang w:val="sv-SE"/>
        </w:rPr>
        <w:tab/>
      </w:r>
      <w:r w:rsidRPr="000870C1">
        <w:rPr>
          <w:iCs/>
          <w:sz w:val="28"/>
          <w:szCs w:val="28"/>
          <w:lang w:val="pt-BR"/>
        </w:rPr>
        <w:t>Thời gian: 12 giờ</w:t>
      </w:r>
    </w:p>
    <w:p w:rsidR="000870C1" w:rsidRPr="000870C1" w:rsidRDefault="000870C1" w:rsidP="000870C1">
      <w:pPr>
        <w:spacing w:before="120"/>
        <w:ind w:firstLine="284"/>
        <w:jc w:val="both"/>
        <w:rPr>
          <w:iCs/>
          <w:sz w:val="28"/>
          <w:szCs w:val="28"/>
          <w:lang w:val="sv-SE"/>
        </w:rPr>
      </w:pPr>
      <w:r w:rsidRPr="000870C1">
        <w:rPr>
          <w:iCs/>
          <w:sz w:val="28"/>
          <w:szCs w:val="28"/>
          <w:lang w:val="sv-SE"/>
        </w:rPr>
        <w:t>- Mục tiêu: Trình bày được những khái niệm cơ bản về thiết kế các mạch điều khiển hệ thống thủy lực khí nén bằng điện.</w:t>
      </w:r>
    </w:p>
    <w:p w:rsidR="000870C1" w:rsidRPr="000870C1" w:rsidRDefault="000870C1" w:rsidP="000870C1">
      <w:pPr>
        <w:spacing w:before="120"/>
        <w:ind w:firstLine="284"/>
        <w:jc w:val="both"/>
        <w:rPr>
          <w:sz w:val="28"/>
          <w:szCs w:val="28"/>
          <w:lang w:val="sv-SE"/>
        </w:rPr>
      </w:pPr>
      <w:r w:rsidRPr="000870C1">
        <w:rPr>
          <w:sz w:val="28"/>
          <w:szCs w:val="28"/>
          <w:lang w:val="sv-SE"/>
        </w:rPr>
        <w:t>- Nội dung chương:</w:t>
      </w:r>
    </w:p>
    <w:p w:rsidR="000870C1" w:rsidRPr="000870C1" w:rsidRDefault="000870C1" w:rsidP="000870C1">
      <w:pPr>
        <w:pStyle w:val="NoSpacing"/>
        <w:spacing w:after="120"/>
        <w:ind w:firstLine="567"/>
        <w:jc w:val="both"/>
        <w:rPr>
          <w:rFonts w:ascii="Times New Roman" w:hAnsi="Times New Roman"/>
          <w:sz w:val="28"/>
          <w:szCs w:val="28"/>
        </w:rPr>
      </w:pPr>
      <w:r w:rsidRPr="000870C1">
        <w:rPr>
          <w:rFonts w:ascii="Times New Roman" w:hAnsi="Times New Roman"/>
          <w:sz w:val="28"/>
          <w:szCs w:val="28"/>
        </w:rPr>
        <w:tab/>
        <w:t>2.1 Những phần tử cơ bản dùng trong hệ thống điện khí nén</w:t>
      </w:r>
    </w:p>
    <w:p w:rsidR="000870C1" w:rsidRPr="000870C1" w:rsidRDefault="000870C1" w:rsidP="000870C1">
      <w:pPr>
        <w:pStyle w:val="NoSpacing"/>
        <w:spacing w:after="120"/>
        <w:ind w:firstLine="567"/>
        <w:rPr>
          <w:rFonts w:ascii="Times New Roman" w:hAnsi="Times New Roman"/>
          <w:sz w:val="28"/>
          <w:szCs w:val="28"/>
        </w:rPr>
      </w:pPr>
      <w:r w:rsidRPr="000870C1">
        <w:rPr>
          <w:rFonts w:ascii="Times New Roman" w:hAnsi="Times New Roman"/>
          <w:sz w:val="28"/>
          <w:szCs w:val="28"/>
        </w:rPr>
        <w:lastRenderedPageBreak/>
        <w:tab/>
      </w:r>
      <w:r w:rsidRPr="000870C1">
        <w:rPr>
          <w:rFonts w:ascii="Times New Roman" w:hAnsi="Times New Roman"/>
          <w:sz w:val="28"/>
          <w:szCs w:val="28"/>
        </w:rPr>
        <w:tab/>
        <w:t>2.2.1 Nút nhấn</w:t>
      </w:r>
    </w:p>
    <w:p w:rsidR="000870C1" w:rsidRPr="000870C1" w:rsidRDefault="000870C1" w:rsidP="000870C1">
      <w:pPr>
        <w:pStyle w:val="NoSpacing"/>
        <w:spacing w:after="120"/>
        <w:ind w:firstLine="567"/>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 xml:space="preserve">2.2.2 Van điện từ </w:t>
      </w:r>
    </w:p>
    <w:p w:rsidR="000870C1" w:rsidRPr="000870C1" w:rsidRDefault="000870C1" w:rsidP="000870C1">
      <w:pPr>
        <w:pStyle w:val="NoSpacing"/>
        <w:spacing w:after="120"/>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 xml:space="preserve">2.2.3 Công tắc hành trình </w:t>
      </w:r>
    </w:p>
    <w:p w:rsidR="000870C1" w:rsidRPr="000870C1" w:rsidRDefault="000870C1" w:rsidP="000870C1">
      <w:pPr>
        <w:pStyle w:val="NoSpacing"/>
        <w:spacing w:after="120"/>
        <w:ind w:firstLine="567"/>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 xml:space="preserve">2.2.4 Relay thời gian </w:t>
      </w:r>
    </w:p>
    <w:p w:rsidR="000870C1" w:rsidRPr="000870C1" w:rsidRDefault="000870C1" w:rsidP="000870C1">
      <w:pPr>
        <w:pStyle w:val="NoSpacing"/>
        <w:spacing w:after="120"/>
        <w:jc w:val="both"/>
        <w:rPr>
          <w:rFonts w:ascii="Times New Roman" w:hAnsi="Times New Roman"/>
          <w:sz w:val="28"/>
          <w:szCs w:val="28"/>
        </w:rPr>
      </w:pPr>
      <w:r w:rsidRPr="000870C1">
        <w:rPr>
          <w:rFonts w:ascii="Times New Roman" w:hAnsi="Times New Roman"/>
          <w:sz w:val="28"/>
          <w:szCs w:val="28"/>
        </w:rPr>
        <w:tab/>
        <w:t>2.2 Phương pháp thiết kế mạch</w:t>
      </w:r>
    </w:p>
    <w:p w:rsidR="000870C1" w:rsidRPr="000870C1" w:rsidRDefault="000870C1" w:rsidP="000870C1">
      <w:pPr>
        <w:pStyle w:val="NoSpacing"/>
        <w:spacing w:after="120"/>
        <w:jc w:val="both"/>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2.3.1 Phương pháp thiết kế mạch theo tầng</w:t>
      </w:r>
    </w:p>
    <w:p w:rsidR="00A8134F" w:rsidRPr="000870C1" w:rsidRDefault="000870C1" w:rsidP="000870C1">
      <w:pPr>
        <w:pStyle w:val="NoSpacing"/>
        <w:spacing w:after="120"/>
        <w:jc w:val="both"/>
        <w:rPr>
          <w:rFonts w:ascii="Times New Roman" w:hAnsi="Times New Roman" w:cs="Times New Roman"/>
          <w:b/>
          <w:sz w:val="28"/>
          <w:szCs w:val="28"/>
        </w:rPr>
      </w:pPr>
      <w:r w:rsidRPr="000870C1">
        <w:rPr>
          <w:rFonts w:ascii="Times New Roman" w:hAnsi="Times New Roman"/>
          <w:sz w:val="28"/>
          <w:szCs w:val="28"/>
        </w:rPr>
        <w:tab/>
      </w:r>
      <w:r w:rsidRPr="000870C1">
        <w:rPr>
          <w:rFonts w:ascii="Times New Roman" w:hAnsi="Times New Roman"/>
          <w:sz w:val="28"/>
          <w:szCs w:val="28"/>
        </w:rPr>
        <w:tab/>
        <w:t>2.3.2 Phương pháp thiết kế mạch theo nhịp</w:t>
      </w:r>
    </w:p>
    <w:p w:rsidR="00A8134F" w:rsidRPr="00CA45A8" w:rsidRDefault="00A8134F" w:rsidP="00A8134F">
      <w:pPr>
        <w:spacing w:before="120"/>
        <w:jc w:val="both"/>
        <w:rPr>
          <w:b/>
          <w:sz w:val="28"/>
          <w:szCs w:val="28"/>
          <w:lang w:val="sv-SE"/>
        </w:rPr>
      </w:pPr>
      <w:r w:rsidRPr="00CA45A8">
        <w:rPr>
          <w:b/>
          <w:sz w:val="28"/>
          <w:szCs w:val="28"/>
          <w:lang w:val="sv-SE"/>
        </w:rPr>
        <w:t>IV. Điều kiện thực hiệ</w:t>
      </w:r>
      <w:r>
        <w:rPr>
          <w:b/>
          <w:sz w:val="28"/>
          <w:szCs w:val="28"/>
          <w:lang w:val="sv-SE"/>
        </w:rPr>
        <w:t>n</w:t>
      </w:r>
      <w:r w:rsidRPr="00CA45A8">
        <w:rPr>
          <w:b/>
          <w:sz w:val="28"/>
          <w:szCs w:val="28"/>
          <w:lang w:val="sv-SE"/>
        </w:rPr>
        <w:t>:</w:t>
      </w:r>
    </w:p>
    <w:p w:rsidR="00A8134F" w:rsidRPr="00CA45A8" w:rsidRDefault="00A8134F" w:rsidP="00A8134F">
      <w:pPr>
        <w:spacing w:before="120"/>
        <w:ind w:firstLine="426"/>
        <w:jc w:val="both"/>
        <w:outlineLvl w:val="0"/>
        <w:rPr>
          <w:sz w:val="28"/>
          <w:szCs w:val="28"/>
          <w:lang w:val="sv-SE"/>
        </w:rPr>
      </w:pPr>
      <w:r w:rsidRPr="00CA45A8">
        <w:rPr>
          <w:sz w:val="28"/>
          <w:szCs w:val="28"/>
          <w:lang w:val="sv-SE"/>
        </w:rPr>
        <w:t>1. Phòng học chuyên môn hóa/nhà xưởng: Phòng lý thuyết</w:t>
      </w:r>
    </w:p>
    <w:p w:rsidR="00A8134F" w:rsidRPr="00CA45A8" w:rsidRDefault="00A8134F" w:rsidP="00A8134F">
      <w:pPr>
        <w:spacing w:before="120"/>
        <w:ind w:firstLine="426"/>
        <w:jc w:val="both"/>
        <w:outlineLvl w:val="0"/>
        <w:rPr>
          <w:sz w:val="28"/>
          <w:szCs w:val="28"/>
          <w:lang w:val="sv-SE"/>
        </w:rPr>
      </w:pPr>
      <w:r w:rsidRPr="00CA45A8">
        <w:rPr>
          <w:sz w:val="28"/>
          <w:szCs w:val="28"/>
          <w:lang w:val="sv-SE"/>
        </w:rPr>
        <w:t>2. Trang thiết bị máy móc: Máy tính, máy chiếu, bảng phấn</w:t>
      </w:r>
    </w:p>
    <w:p w:rsidR="00A8134F" w:rsidRPr="00CA45A8" w:rsidRDefault="00A8134F" w:rsidP="00A8134F">
      <w:pPr>
        <w:spacing w:before="120"/>
        <w:ind w:firstLine="426"/>
        <w:jc w:val="both"/>
        <w:outlineLvl w:val="0"/>
        <w:rPr>
          <w:sz w:val="28"/>
          <w:szCs w:val="28"/>
          <w:lang w:val="sv-SE"/>
        </w:rPr>
      </w:pPr>
      <w:r w:rsidRPr="00CA45A8">
        <w:rPr>
          <w:sz w:val="28"/>
          <w:szCs w:val="28"/>
          <w:lang w:val="sv-SE"/>
        </w:rPr>
        <w:t>3. Học liệu, dụng cụ, nguyên vật liệu: Giáo trình, tài liệu môn Kỹ thuật thủy lực khí nén</w:t>
      </w:r>
    </w:p>
    <w:p w:rsidR="00A8134F" w:rsidRPr="00CA45A8" w:rsidRDefault="00A8134F" w:rsidP="00A8134F">
      <w:pPr>
        <w:spacing w:before="120"/>
        <w:ind w:firstLine="426"/>
        <w:jc w:val="both"/>
        <w:outlineLvl w:val="0"/>
        <w:rPr>
          <w:szCs w:val="28"/>
          <w:lang w:val="sv-SE"/>
        </w:rPr>
      </w:pPr>
      <w:r w:rsidRPr="00CA45A8">
        <w:rPr>
          <w:sz w:val="28"/>
          <w:szCs w:val="28"/>
          <w:lang w:val="sv-SE"/>
        </w:rPr>
        <w:t>4. Các điều kiện khác: Slide</w:t>
      </w:r>
      <w:r w:rsidRPr="00CA45A8">
        <w:rPr>
          <w:szCs w:val="28"/>
          <w:lang w:val="sv-SE"/>
        </w:rPr>
        <w:t xml:space="preserve"> bài giảng, hình vẽ minh họa...</w:t>
      </w:r>
    </w:p>
    <w:p w:rsidR="00A8134F" w:rsidRPr="00CA45A8" w:rsidRDefault="00A8134F" w:rsidP="00A8134F">
      <w:pPr>
        <w:spacing w:before="120"/>
        <w:jc w:val="both"/>
        <w:rPr>
          <w:b/>
          <w:szCs w:val="28"/>
          <w:lang w:val="sv-SE"/>
        </w:rPr>
      </w:pPr>
      <w:r w:rsidRPr="00CA45A8">
        <w:rPr>
          <w:b/>
          <w:szCs w:val="28"/>
          <w:lang w:val="sv-SE"/>
        </w:rPr>
        <w:t xml:space="preserve">V. Nội dung và phương pháp, đánh giá: </w:t>
      </w:r>
    </w:p>
    <w:p w:rsidR="00A8134F" w:rsidRPr="00CA45A8" w:rsidRDefault="00A8134F" w:rsidP="00A8134F">
      <w:pPr>
        <w:spacing w:before="120"/>
        <w:ind w:firstLine="340"/>
        <w:jc w:val="both"/>
        <w:outlineLvl w:val="0"/>
        <w:rPr>
          <w:szCs w:val="28"/>
          <w:lang w:val="sv-SE"/>
        </w:rPr>
      </w:pPr>
      <w:r w:rsidRPr="00CA45A8">
        <w:rPr>
          <w:szCs w:val="28"/>
          <w:lang w:val="sv-SE"/>
        </w:rPr>
        <w:t>1. Nội dung:</w:t>
      </w:r>
    </w:p>
    <w:p w:rsidR="00A8134F" w:rsidRPr="00CA45A8" w:rsidRDefault="00A8134F" w:rsidP="00A8134F">
      <w:pPr>
        <w:spacing w:before="120"/>
        <w:ind w:firstLine="624"/>
        <w:jc w:val="both"/>
        <w:rPr>
          <w:szCs w:val="28"/>
          <w:lang w:val="sv-SE"/>
        </w:rPr>
      </w:pPr>
      <w:r w:rsidRPr="00CA45A8">
        <w:rPr>
          <w:szCs w:val="28"/>
          <w:lang w:val="sv-SE"/>
        </w:rPr>
        <w:t>- Kiến thức: Hiểu và trình bày được nguyên lý hoạt động của các mạch điều khiển thủy lực-khí nén cơ bản trong các hệ thống công nghiệp.</w:t>
      </w:r>
    </w:p>
    <w:p w:rsidR="00A8134F" w:rsidRPr="00CA45A8" w:rsidRDefault="00A8134F" w:rsidP="00A8134F">
      <w:pPr>
        <w:spacing w:before="120"/>
        <w:ind w:firstLine="624"/>
        <w:jc w:val="both"/>
        <w:rPr>
          <w:szCs w:val="28"/>
          <w:lang w:val="sv-SE"/>
        </w:rPr>
      </w:pPr>
      <w:r w:rsidRPr="00CA45A8">
        <w:rPr>
          <w:szCs w:val="28"/>
          <w:lang w:val="sv-SE"/>
        </w:rPr>
        <w:t>- Kỹ năng: Có các kỹ năng thiết kế, xây dựng một hệ thống điều khiển thủy lực-khí nén  hoàn chỉnh.</w:t>
      </w:r>
    </w:p>
    <w:p w:rsidR="00A8134F" w:rsidRPr="00CA45A8" w:rsidRDefault="00A8134F" w:rsidP="00A8134F">
      <w:pPr>
        <w:spacing w:before="120"/>
        <w:ind w:firstLine="624"/>
        <w:jc w:val="both"/>
        <w:rPr>
          <w:szCs w:val="28"/>
          <w:lang w:val="sv-SE"/>
        </w:rPr>
      </w:pPr>
      <w:r w:rsidRPr="00CA45A8">
        <w:rPr>
          <w:szCs w:val="28"/>
          <w:lang w:val="sv-SE"/>
        </w:rPr>
        <w:t xml:space="preserve">- </w:t>
      </w:r>
      <w:r>
        <w:rPr>
          <w:szCs w:val="28"/>
          <w:lang w:val="sv-SE"/>
        </w:rPr>
        <w:t>Năng lực tự chủ và trách nhiệm</w:t>
      </w:r>
      <w:r w:rsidRPr="00CA45A8">
        <w:rPr>
          <w:szCs w:val="28"/>
          <w:lang w:val="sv-SE"/>
        </w:rPr>
        <w:t>: Có thái độ nghiêm túc trong học tập.</w:t>
      </w:r>
    </w:p>
    <w:p w:rsidR="00A8134F" w:rsidRPr="00CA45A8" w:rsidRDefault="00A8134F" w:rsidP="00A8134F">
      <w:pPr>
        <w:spacing w:before="120"/>
        <w:ind w:firstLine="340"/>
        <w:jc w:val="both"/>
        <w:outlineLvl w:val="0"/>
        <w:rPr>
          <w:szCs w:val="28"/>
          <w:lang w:val="sv-SE"/>
        </w:rPr>
      </w:pPr>
      <w:r w:rsidRPr="00CA45A8">
        <w:rPr>
          <w:szCs w:val="28"/>
          <w:lang w:val="sv-SE"/>
        </w:rPr>
        <w:t xml:space="preserve">2. Phương pháp: </w:t>
      </w:r>
    </w:p>
    <w:p w:rsidR="00A8134F" w:rsidRPr="00CA45A8" w:rsidRDefault="00A8134F" w:rsidP="00A8134F">
      <w:pPr>
        <w:spacing w:before="120"/>
        <w:ind w:firstLine="340"/>
        <w:jc w:val="both"/>
        <w:outlineLvl w:val="0"/>
        <w:rPr>
          <w:szCs w:val="28"/>
          <w:lang w:val="sv-SE"/>
        </w:rPr>
      </w:pPr>
      <w:r w:rsidRPr="00CA45A8">
        <w:rPr>
          <w:szCs w:val="28"/>
          <w:lang w:val="sv-SE"/>
        </w:rPr>
        <w:tab/>
        <w:t>- Thực hiện các bài kiểm tra trên lớp và cuối kỳ</w:t>
      </w:r>
    </w:p>
    <w:p w:rsidR="00A8134F" w:rsidRPr="00CA45A8" w:rsidRDefault="00A8134F" w:rsidP="00A8134F">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A8134F" w:rsidRPr="00CA45A8" w:rsidRDefault="00A8134F" w:rsidP="00A8134F">
      <w:pPr>
        <w:keepNext/>
        <w:keepLines/>
        <w:spacing w:before="120"/>
        <w:jc w:val="both"/>
        <w:outlineLvl w:val="0"/>
        <w:rPr>
          <w:szCs w:val="28"/>
          <w:lang w:val="sv-SE"/>
        </w:rPr>
      </w:pPr>
      <w:r w:rsidRPr="00CA45A8">
        <w:rPr>
          <w:szCs w:val="28"/>
          <w:lang w:val="sv-SE"/>
        </w:rPr>
        <w:t>1. Phạm vi áp dụng môn học: áp dụng cho đào tạo chương trình cao đẳng, trung cấp.</w:t>
      </w:r>
    </w:p>
    <w:p w:rsidR="00A8134F" w:rsidRPr="00CA45A8" w:rsidRDefault="00A8134F" w:rsidP="00A8134F">
      <w:pPr>
        <w:spacing w:before="120"/>
        <w:jc w:val="both"/>
        <w:outlineLvl w:val="0"/>
        <w:rPr>
          <w:szCs w:val="28"/>
          <w:lang w:val="sv-SE"/>
        </w:rPr>
      </w:pPr>
      <w:r w:rsidRPr="00CA45A8">
        <w:rPr>
          <w:szCs w:val="28"/>
          <w:lang w:val="sv-SE"/>
        </w:rPr>
        <w:t>2. Hướng dẫn về phương pháp giảng dạy, học tập môn học:</w:t>
      </w:r>
    </w:p>
    <w:p w:rsidR="00A8134F" w:rsidRPr="00CA45A8" w:rsidRDefault="00A8134F" w:rsidP="00A8134F">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A8134F" w:rsidRPr="00CA45A8" w:rsidRDefault="00A8134F" w:rsidP="00A8134F">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A8134F" w:rsidRPr="00CA45A8" w:rsidRDefault="00A8134F" w:rsidP="00A8134F">
      <w:pPr>
        <w:spacing w:before="120"/>
        <w:jc w:val="both"/>
        <w:outlineLvl w:val="0"/>
        <w:rPr>
          <w:szCs w:val="28"/>
          <w:lang w:val="sv-SE"/>
        </w:rPr>
      </w:pPr>
      <w:r w:rsidRPr="00CA45A8">
        <w:rPr>
          <w:szCs w:val="28"/>
          <w:lang w:val="sv-SE"/>
        </w:rPr>
        <w:t xml:space="preserve">3. Những trọng tâm cần chú ý: </w:t>
      </w:r>
    </w:p>
    <w:p w:rsidR="00A8134F" w:rsidRPr="00CA45A8" w:rsidRDefault="00A8134F" w:rsidP="00A8134F">
      <w:pPr>
        <w:spacing w:before="120"/>
        <w:ind w:firstLine="426"/>
        <w:jc w:val="both"/>
        <w:outlineLvl w:val="0"/>
        <w:rPr>
          <w:szCs w:val="28"/>
          <w:lang w:val="sv-SE"/>
        </w:rPr>
      </w:pPr>
      <w:r w:rsidRPr="00CA45A8">
        <w:rPr>
          <w:szCs w:val="28"/>
          <w:lang w:val="sv-SE"/>
        </w:rPr>
        <w:lastRenderedPageBreak/>
        <w:t>Giáo viên trước khi giảng dạy cần phải căn cứ vào nội dung của từng bài học chuẩn bị đầy đủ các điều kiện thực hiện bài học để đảm bảo chất lượng giảng dạy</w:t>
      </w:r>
    </w:p>
    <w:p w:rsidR="00A8134F" w:rsidRPr="00CA45A8" w:rsidRDefault="00A8134F" w:rsidP="00A8134F">
      <w:pPr>
        <w:spacing w:before="120"/>
        <w:jc w:val="both"/>
        <w:outlineLvl w:val="0"/>
        <w:rPr>
          <w:szCs w:val="28"/>
          <w:lang w:val="sv-SE"/>
        </w:rPr>
      </w:pPr>
      <w:r w:rsidRPr="00CA45A8">
        <w:rPr>
          <w:szCs w:val="28"/>
          <w:lang w:val="sv-SE"/>
        </w:rPr>
        <w:t>4. Tài liệu tham khảo:</w:t>
      </w:r>
    </w:p>
    <w:p w:rsidR="00A8134F" w:rsidRPr="00CA45A8" w:rsidRDefault="00A8134F" w:rsidP="00A8134F">
      <w:pPr>
        <w:spacing w:before="120"/>
        <w:ind w:firstLine="426"/>
        <w:jc w:val="both"/>
        <w:outlineLvl w:val="0"/>
        <w:rPr>
          <w:szCs w:val="28"/>
          <w:lang w:val="sv-SE"/>
        </w:rPr>
      </w:pPr>
      <w:r w:rsidRPr="00CA45A8">
        <w:rPr>
          <w:szCs w:val="28"/>
          <w:lang w:val="sv-SE"/>
        </w:rPr>
        <w:tab/>
        <w:t>[1]. Nguyễn Ngọc Phương, Huỳnh Nguyễn Hoàng. Hệ thống điều khiển bằng thủy lực. Nhà xuất bản giáo dục, 2000.</w:t>
      </w:r>
    </w:p>
    <w:p w:rsidR="00A8134F" w:rsidRPr="00CA45A8" w:rsidRDefault="00A8134F" w:rsidP="00A8134F">
      <w:pPr>
        <w:spacing w:before="120"/>
        <w:ind w:firstLine="426"/>
        <w:jc w:val="both"/>
        <w:outlineLvl w:val="0"/>
        <w:rPr>
          <w:szCs w:val="28"/>
          <w:lang w:val="sv-SE"/>
        </w:rPr>
      </w:pPr>
      <w:r w:rsidRPr="00CA45A8">
        <w:rPr>
          <w:szCs w:val="28"/>
          <w:lang w:val="sv-SE"/>
        </w:rPr>
        <w:tab/>
        <w:t>[2]. Nguyễn Thành Trí. Điều khiển bằng khí nén trong tự động hóa kỹ nghệ. Nhà xuất bản Đà Nẵng.</w:t>
      </w:r>
    </w:p>
    <w:p w:rsidR="00A8134F" w:rsidRPr="00CA45A8" w:rsidRDefault="00A8134F" w:rsidP="00A8134F">
      <w:pPr>
        <w:spacing w:before="120"/>
        <w:ind w:firstLine="426"/>
        <w:jc w:val="both"/>
        <w:outlineLvl w:val="0"/>
        <w:rPr>
          <w:szCs w:val="28"/>
          <w:lang w:val="sv-SE"/>
        </w:rPr>
      </w:pPr>
      <w:r w:rsidRPr="00CA45A8">
        <w:rPr>
          <w:szCs w:val="28"/>
          <w:lang w:val="sv-SE"/>
        </w:rPr>
        <w:tab/>
        <w:t>[3]. Nguyễn Ngọc Phương. Hệ thống điều khiển bằng khí nén. Nhà xuất bản giáo dục, 1998.</w:t>
      </w:r>
    </w:p>
    <w:p w:rsidR="00A8134F" w:rsidRPr="00CA45A8" w:rsidRDefault="00A8134F" w:rsidP="00A8134F">
      <w:pPr>
        <w:spacing w:before="120"/>
        <w:ind w:firstLine="426"/>
        <w:jc w:val="both"/>
        <w:outlineLvl w:val="0"/>
        <w:rPr>
          <w:szCs w:val="28"/>
          <w:lang w:val="sv-SE"/>
        </w:rPr>
      </w:pPr>
      <w:r w:rsidRPr="00CA45A8">
        <w:rPr>
          <w:szCs w:val="28"/>
          <w:lang w:val="sv-SE"/>
        </w:rPr>
        <w:tab/>
        <w:t>[4]. Pnuematics, Basic level TP 101, Festo Didactic, 1989.</w:t>
      </w:r>
    </w:p>
    <w:p w:rsidR="00A8134F" w:rsidRPr="00CA45A8" w:rsidRDefault="00A8134F" w:rsidP="00A8134F">
      <w:pPr>
        <w:spacing w:before="120"/>
        <w:ind w:firstLine="426"/>
        <w:jc w:val="both"/>
        <w:outlineLvl w:val="0"/>
        <w:rPr>
          <w:szCs w:val="28"/>
          <w:lang w:val="sv-SE"/>
        </w:rPr>
      </w:pPr>
      <w:r w:rsidRPr="00CA45A8">
        <w:rPr>
          <w:szCs w:val="28"/>
          <w:lang w:val="sv-SE"/>
        </w:rPr>
        <w:tab/>
        <w:t>[5]. Phạm Văn Khảo. Truyền động tự động khí nén. Nhà xuất bản khoa học và kỹ thuật, 1999</w:t>
      </w:r>
    </w:p>
    <w:p w:rsidR="00A8134F" w:rsidRPr="00CA45A8" w:rsidRDefault="00A8134F" w:rsidP="00A8134F">
      <w:pPr>
        <w:spacing w:before="120"/>
        <w:ind w:firstLine="426"/>
        <w:jc w:val="both"/>
        <w:outlineLvl w:val="0"/>
        <w:rPr>
          <w:szCs w:val="28"/>
          <w:lang w:val="sv-SE"/>
        </w:rPr>
      </w:pPr>
      <w:r w:rsidRPr="00CA45A8">
        <w:rPr>
          <w:szCs w:val="28"/>
          <w:lang w:val="sv-SE"/>
        </w:rPr>
        <w:tab/>
        <w:t>[6]. Hoàng Thị Bích Ngọc. Máy thủy lực thể tích. Nhà xuất bản khoa học và kỹ thuật, 2000.</w:t>
      </w:r>
    </w:p>
    <w:p w:rsidR="00A8134F" w:rsidRPr="00CA45A8" w:rsidRDefault="00A8134F" w:rsidP="00A8134F">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A8134F" w:rsidRDefault="00A8134F" w:rsidP="00A8134F">
      <w:pPr>
        <w:tabs>
          <w:tab w:val="center" w:pos="2127"/>
          <w:tab w:val="center" w:pos="6946"/>
        </w:tabs>
        <w:spacing w:before="0" w:after="0" w:line="240" w:lineRule="auto"/>
        <w:jc w:val="center"/>
        <w:rPr>
          <w:szCs w:val="28"/>
          <w:lang w:val="sv-SE"/>
        </w:rPr>
      </w:pPr>
    </w:p>
    <w:p w:rsidR="00A8134F" w:rsidRPr="009E5977" w:rsidRDefault="00A8134F" w:rsidP="00A8134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A8134F" w:rsidRPr="009E5977" w:rsidRDefault="00A8134F" w:rsidP="00A8134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A8134F" w:rsidRPr="009E5977" w:rsidRDefault="00A8134F" w:rsidP="00A8134F">
      <w:pPr>
        <w:tabs>
          <w:tab w:val="center" w:pos="2127"/>
          <w:tab w:val="center" w:pos="6946"/>
        </w:tabs>
        <w:spacing w:before="0" w:after="0" w:line="240" w:lineRule="auto"/>
        <w:rPr>
          <w:b/>
          <w:iCs/>
          <w:szCs w:val="26"/>
          <w:lang w:val="pt-BR"/>
        </w:rPr>
      </w:pPr>
    </w:p>
    <w:p w:rsidR="00A8134F" w:rsidRPr="009E5977" w:rsidRDefault="00A8134F" w:rsidP="00A8134F">
      <w:pPr>
        <w:tabs>
          <w:tab w:val="center" w:pos="2127"/>
          <w:tab w:val="center" w:pos="6946"/>
        </w:tabs>
        <w:spacing w:before="0" w:after="0" w:line="240" w:lineRule="auto"/>
        <w:rPr>
          <w:b/>
          <w:iCs/>
          <w:szCs w:val="26"/>
          <w:lang w:val="pt-BR"/>
        </w:rPr>
      </w:pPr>
    </w:p>
    <w:p w:rsidR="00A8134F" w:rsidRPr="009E5977" w:rsidRDefault="00A8134F" w:rsidP="00A8134F">
      <w:pPr>
        <w:tabs>
          <w:tab w:val="center" w:pos="2127"/>
          <w:tab w:val="center" w:pos="6946"/>
        </w:tabs>
        <w:spacing w:before="0" w:after="0" w:line="240" w:lineRule="auto"/>
        <w:rPr>
          <w:b/>
          <w:iCs/>
          <w:szCs w:val="26"/>
          <w:lang w:val="pt-BR"/>
        </w:rPr>
      </w:pPr>
    </w:p>
    <w:p w:rsidR="002851E7" w:rsidRPr="00A8134F" w:rsidRDefault="00A8134F" w:rsidP="00A8134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A8134F" w:rsidSect="00254B9B">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A60" w:rsidRDefault="00D76A60" w:rsidP="00254B9B">
      <w:pPr>
        <w:spacing w:before="0" w:after="0" w:line="240" w:lineRule="auto"/>
      </w:pPr>
      <w:r>
        <w:separator/>
      </w:r>
    </w:p>
  </w:endnote>
  <w:endnote w:type="continuationSeparator" w:id="0">
    <w:p w:rsidR="00D76A60" w:rsidRDefault="00D76A60" w:rsidP="00254B9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5681275"/>
      <w:docPartObj>
        <w:docPartGallery w:val="Page Numbers (Bottom of Page)"/>
        <w:docPartUnique/>
      </w:docPartObj>
    </w:sdtPr>
    <w:sdtEndPr>
      <w:rPr>
        <w:noProof/>
      </w:rPr>
    </w:sdtEndPr>
    <w:sdtContent>
      <w:p w:rsidR="00254B9B" w:rsidRDefault="00254B9B">
        <w:pPr>
          <w:pStyle w:val="Footer"/>
          <w:jc w:val="center"/>
        </w:pPr>
        <w:r>
          <w:fldChar w:fldCharType="begin"/>
        </w:r>
        <w:r>
          <w:instrText xml:space="preserve"> PAGE   \* MERGEFORMAT </w:instrText>
        </w:r>
        <w:r>
          <w:fldChar w:fldCharType="separate"/>
        </w:r>
        <w:r w:rsidR="00EC3754">
          <w:rPr>
            <w:noProof/>
          </w:rPr>
          <w:t>1</w:t>
        </w:r>
        <w:r>
          <w:rPr>
            <w:noProof/>
          </w:rPr>
          <w:fldChar w:fldCharType="end"/>
        </w:r>
      </w:p>
    </w:sdtContent>
  </w:sdt>
  <w:p w:rsidR="00254B9B" w:rsidRDefault="00254B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A60" w:rsidRDefault="00D76A60" w:rsidP="00254B9B">
      <w:pPr>
        <w:spacing w:before="0" w:after="0" w:line="240" w:lineRule="auto"/>
      </w:pPr>
      <w:r>
        <w:separator/>
      </w:r>
    </w:p>
  </w:footnote>
  <w:footnote w:type="continuationSeparator" w:id="0">
    <w:p w:rsidR="00D76A60" w:rsidRDefault="00D76A60" w:rsidP="00254B9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870C1"/>
    <w:rsid w:val="000A7CAD"/>
    <w:rsid w:val="000F00C1"/>
    <w:rsid w:val="00161EE7"/>
    <w:rsid w:val="00254B9B"/>
    <w:rsid w:val="002851E7"/>
    <w:rsid w:val="002D630C"/>
    <w:rsid w:val="002E0826"/>
    <w:rsid w:val="0039026E"/>
    <w:rsid w:val="004B7482"/>
    <w:rsid w:val="006745C7"/>
    <w:rsid w:val="006A6AA6"/>
    <w:rsid w:val="007B375D"/>
    <w:rsid w:val="0083793D"/>
    <w:rsid w:val="008639DF"/>
    <w:rsid w:val="009E7DEE"/>
    <w:rsid w:val="009F3E22"/>
    <w:rsid w:val="00A8134F"/>
    <w:rsid w:val="00A82354"/>
    <w:rsid w:val="00AC7E5C"/>
    <w:rsid w:val="00BE4DA4"/>
    <w:rsid w:val="00D17648"/>
    <w:rsid w:val="00D76A60"/>
    <w:rsid w:val="00DE7EAB"/>
    <w:rsid w:val="00E908A9"/>
    <w:rsid w:val="00EC375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paragraph" w:styleId="Footer">
    <w:name w:val="footer"/>
    <w:basedOn w:val="Normal"/>
    <w:link w:val="FooterChar"/>
    <w:uiPriority w:val="99"/>
    <w:unhideWhenUsed/>
    <w:rsid w:val="00254B9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54B9B"/>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8</cp:revision>
  <dcterms:created xsi:type="dcterms:W3CDTF">2019-08-24T17:02:00Z</dcterms:created>
  <dcterms:modified xsi:type="dcterms:W3CDTF">2019-12-07T22:59:00Z</dcterms:modified>
</cp:coreProperties>
</file>